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05C">
        <w:rPr>
          <w:rFonts w:ascii="Times New Roman" w:hAnsi="Times New Roman" w:cs="Times New Roman"/>
          <w:b/>
          <w:sz w:val="24"/>
          <w:szCs w:val="24"/>
        </w:rPr>
        <w:t>15</w:t>
      </w:r>
      <w:r w:rsidR="0095005C" w:rsidRPr="0095005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5005C">
        <w:rPr>
          <w:rFonts w:ascii="Times New Roman" w:hAnsi="Times New Roman" w:cs="Times New Roman"/>
          <w:b/>
          <w:sz w:val="24"/>
          <w:szCs w:val="24"/>
        </w:rPr>
        <w:t xml:space="preserve"> May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05C">
        <w:rPr>
          <w:rFonts w:ascii="Times New Roman" w:hAnsi="Times New Roman" w:cs="Times New Roman"/>
          <w:b/>
          <w:sz w:val="24"/>
          <w:szCs w:val="24"/>
        </w:rPr>
        <w:t>2017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:rsidR="0095005C" w:rsidRDefault="0068795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95005C" w:rsidRDefault="0095005C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Forest School – update (18/5)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95005C" w:rsidRDefault="0095005C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</w:t>
      </w:r>
      <w:proofErr w:type="spellStart"/>
      <w:r>
        <w:rPr>
          <w:rFonts w:ascii="Times New Roman" w:hAnsi="Times New Roman" w:cs="Times New Roman"/>
          <w:sz w:val="24"/>
          <w:szCs w:val="24"/>
        </w:rPr>
        <w:t>Defib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Village Hall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/ V Hall Committee / Nursery</w:t>
      </w:r>
    </w:p>
    <w:p w:rsidR="0095005C" w:rsidRDefault="0095005C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newsletter (18/5)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95005C" w:rsidRDefault="0095005C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Heritage Fingerposts (18/5)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445542" w:rsidRDefault="0095005C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NALC – good Cllr guide neighbourhood planning (18/5)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36FD1" w:rsidRDefault="00336FD1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- update yellow lines (5/6)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AM / Newsletter </w:t>
      </w:r>
    </w:p>
    <w:p w:rsidR="003C57CE" w:rsidRDefault="003C57CE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Rural Bulletin – opportunities (5/6)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C57CE" w:rsidRDefault="003C57CE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Sylvia Martin – PC dates (5/6)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EA31FD" w:rsidRDefault="00EA31FD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Highways newsletter (12/6)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A31FD" w:rsidRDefault="00EA31FD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Spaces news letter (12/6)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EA31FD" w:rsidRDefault="00EA31FD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 chairman networking day (12/6)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36FD1" w:rsidRDefault="00EA31FD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Nursery request to share </w:t>
      </w:r>
      <w:proofErr w:type="spellStart"/>
      <w:r>
        <w:rPr>
          <w:rFonts w:ascii="Times New Roman" w:hAnsi="Times New Roman" w:cs="Times New Roman"/>
          <w:sz w:val="24"/>
          <w:szCs w:val="24"/>
        </w:rPr>
        <w:t>Wifi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(12/6)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</w:t>
      </w:r>
      <w:r w:rsidR="00B916A3" w:rsidRPr="00445542">
        <w:rPr>
          <w:rFonts w:ascii="Times New Roman" w:hAnsi="Times New Roman" w:cs="Times New Roman"/>
          <w:sz w:val="24"/>
          <w:szCs w:val="24"/>
        </w:rPr>
        <w:tab/>
      </w:r>
    </w:p>
    <w:p w:rsidR="00336FD1" w:rsidRDefault="00336FD1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Gatwick summer newsletter (19/6)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36FD1" w:rsidRDefault="00336FD1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 125 celebration (19/6)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36FD1" w:rsidRDefault="00336FD1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Rotherfield PC – SIDS (19/6)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36FD1" w:rsidRDefault="00336FD1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and Mrs </w:t>
      </w:r>
      <w:proofErr w:type="spellStart"/>
      <w:r>
        <w:rPr>
          <w:rFonts w:ascii="Times New Roman" w:hAnsi="Times New Roman" w:cs="Times New Roman"/>
          <w:sz w:val="24"/>
          <w:szCs w:val="24"/>
        </w:rPr>
        <w:t>Bartrop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 safety concerns (19/6)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36FD1" w:rsidRDefault="00336FD1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Roy Galley – newsletter (19/6)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B916A3" w:rsidRDefault="00336FD1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on street parking enforcement consultation (19/6)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36FD1" w:rsidRPr="00445542" w:rsidRDefault="002E449E" w:rsidP="0044554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countryside strategy (20/6)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C746C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449E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6FD1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C57CE"/>
    <w:rsid w:val="003D363C"/>
    <w:rsid w:val="003D3DF7"/>
    <w:rsid w:val="003D4CE8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5542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512C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05C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8C0"/>
    <w:rsid w:val="009E2AA4"/>
    <w:rsid w:val="009E5C11"/>
    <w:rsid w:val="009F1495"/>
    <w:rsid w:val="009F1C75"/>
    <w:rsid w:val="009F3490"/>
    <w:rsid w:val="009F34A7"/>
    <w:rsid w:val="00A0055D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6AC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B83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4D4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47559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31FD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3508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0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77F02-5D87-48A6-8684-C4169B1D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Charles Gooders</cp:lastModifiedBy>
  <cp:revision>9</cp:revision>
  <cp:lastPrinted>2016-06-09T18:20:00Z</cp:lastPrinted>
  <dcterms:created xsi:type="dcterms:W3CDTF">2017-05-18T11:57:00Z</dcterms:created>
  <dcterms:modified xsi:type="dcterms:W3CDTF">2017-06-20T10:13:00Z</dcterms:modified>
</cp:coreProperties>
</file>